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723D1" w14:textId="77777777" w:rsidR="00885359" w:rsidRPr="00885359" w:rsidRDefault="00885359" w:rsidP="0088535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Times New Roman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Review the "Problem Solving Template" (located in the Resources area on the left navigation bar), paying </w:t>
      </w:r>
      <w:proofErr w:type="gramStart"/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particular attention</w:t>
      </w:r>
      <w:proofErr w:type="gramEnd"/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to the section on analyzing the solution.</w:t>
      </w:r>
    </w:p>
    <w:p w14:paraId="6625C8EA" w14:textId="77777777" w:rsidR="00885359" w:rsidRPr="00885359" w:rsidRDefault="00885359" w:rsidP="0088535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the list of potential resolutions generated in Week 8 and identify the resolution you deem most likely to address the identified problem.</w:t>
      </w:r>
      <w:bookmarkStart w:id="0" w:name="_GoBack"/>
      <w:bookmarkEnd w:id="0"/>
    </w:p>
    <w:p w14:paraId="13C7B37A" w14:textId="028C0E3A" w:rsidR="00885359" w:rsidRPr="00885359" w:rsidRDefault="00885359" w:rsidP="0088535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Consider the following questions for the resolution you have selected:</w:t>
      </w:r>
    </w:p>
    <w:p w14:paraId="6F3D0E68" w14:textId="77777777" w:rsidR="00885359" w:rsidRPr="00885359" w:rsidRDefault="00885359" w:rsidP="00885359">
      <w:pPr>
        <w:numPr>
          <w:ilvl w:val="1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Is the resolution realistic?</w:t>
      </w:r>
    </w:p>
    <w:p w14:paraId="145EA9BD" w14:textId="77777777" w:rsidR="00885359" w:rsidRPr="00885359" w:rsidRDefault="00885359" w:rsidP="00885359">
      <w:pPr>
        <w:numPr>
          <w:ilvl w:val="1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What are the consequences of the resolution, and who would be impacted?</w:t>
      </w:r>
    </w:p>
    <w:p w14:paraId="0EA2782D" w14:textId="77777777" w:rsidR="00885359" w:rsidRPr="00885359" w:rsidRDefault="00885359" w:rsidP="00885359">
      <w:pPr>
        <w:numPr>
          <w:ilvl w:val="1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What would be the challenges and barriers to implementing the resolution?</w:t>
      </w:r>
    </w:p>
    <w:p w14:paraId="323A841B" w14:textId="77777777" w:rsidR="00885359" w:rsidRDefault="00885359" w:rsidP="00885359">
      <w:pPr>
        <w:shd w:val="clear" w:color="auto" w:fill="FAFA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0F4E0245" w14:textId="77777777" w:rsidR="00885359" w:rsidRDefault="00885359" w:rsidP="00885359">
      <w:pPr>
        <w:shd w:val="clear" w:color="auto" w:fill="FAFAFA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09E918E3" w14:textId="09EAC9D7" w:rsidR="00885359" w:rsidRPr="00885359" w:rsidRDefault="00885359" w:rsidP="00885359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8535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</w:t>
      </w:r>
    </w:p>
    <w:p w14:paraId="32C42E91" w14:textId="3EB9B748" w:rsidR="00885359" w:rsidRPr="00885359" w:rsidRDefault="00885359" w:rsidP="0088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5359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8853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Submit a 1- to 2-page description of the selected resolution with its advantages and disadvantages. Also explain challenges and barriers to its implementation.</w:t>
      </w:r>
    </w:p>
    <w:p w14:paraId="2B3B3D7B" w14:textId="77777777" w:rsidR="00885359" w:rsidRDefault="00885359"/>
    <w:sectPr w:rsidR="00885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E4240"/>
    <w:multiLevelType w:val="multilevel"/>
    <w:tmpl w:val="BA864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59"/>
    <w:rsid w:val="0088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34D05"/>
  <w15:chartTrackingRefBased/>
  <w15:docId w15:val="{96538235-EEB0-411C-9192-A7C6F990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5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8535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2019-07-24T02:27:00Z</dcterms:created>
  <dcterms:modified xsi:type="dcterms:W3CDTF">2019-07-24T02:31:00Z</dcterms:modified>
</cp:coreProperties>
</file>